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6A" w:rsidRPr="00C835C3" w:rsidRDefault="0076016A" w:rsidP="006D11F8">
      <w:pPr>
        <w:pStyle w:val="a3"/>
        <w:jc w:val="center"/>
        <w:rPr>
          <w:rFonts w:ascii="Times New Roman" w:hAnsi="Times New Roman"/>
          <w:b/>
          <w:sz w:val="24"/>
        </w:rPr>
      </w:pPr>
      <w:r w:rsidRPr="00C835C3">
        <w:rPr>
          <w:rFonts w:ascii="Times New Roman" w:hAnsi="Times New Roman"/>
          <w:b/>
          <w:sz w:val="24"/>
        </w:rPr>
        <w:t>СПРАВКА</w:t>
      </w:r>
    </w:p>
    <w:p w:rsidR="0076016A" w:rsidRPr="00B51C14" w:rsidRDefault="0076016A" w:rsidP="0076016A">
      <w:pPr>
        <w:pStyle w:val="a3"/>
        <w:jc w:val="center"/>
        <w:rPr>
          <w:rFonts w:ascii="Times New Roman" w:hAnsi="Times New Roman"/>
          <w:b/>
          <w:sz w:val="24"/>
        </w:rPr>
      </w:pPr>
      <w:r w:rsidRPr="00B51C14">
        <w:rPr>
          <w:rFonts w:ascii="Times New Roman" w:hAnsi="Times New Roman"/>
          <w:b/>
          <w:sz w:val="24"/>
        </w:rPr>
        <w:t xml:space="preserve">по итогам проведения </w:t>
      </w:r>
      <w:r>
        <w:rPr>
          <w:rFonts w:ascii="Times New Roman" w:hAnsi="Times New Roman"/>
          <w:b/>
          <w:sz w:val="24"/>
        </w:rPr>
        <w:t xml:space="preserve">муниципальной </w:t>
      </w:r>
      <w:r w:rsidRPr="00B51C14">
        <w:rPr>
          <w:rFonts w:ascii="Times New Roman" w:hAnsi="Times New Roman"/>
          <w:b/>
          <w:sz w:val="24"/>
        </w:rPr>
        <w:t>диагностической работы по  математике</w:t>
      </w:r>
    </w:p>
    <w:p w:rsidR="0076016A" w:rsidRPr="00B51C14" w:rsidRDefault="0076016A" w:rsidP="0076016A">
      <w:pPr>
        <w:pStyle w:val="a3"/>
        <w:jc w:val="center"/>
        <w:rPr>
          <w:rFonts w:ascii="Times New Roman" w:hAnsi="Times New Roman"/>
          <w:b/>
          <w:sz w:val="24"/>
        </w:rPr>
      </w:pPr>
      <w:r w:rsidRPr="00B51C14">
        <w:rPr>
          <w:rFonts w:ascii="Times New Roman" w:hAnsi="Times New Roman"/>
          <w:b/>
          <w:sz w:val="24"/>
        </w:rPr>
        <w:t>в 10-х  классах</w:t>
      </w:r>
    </w:p>
    <w:p w:rsidR="0076016A" w:rsidRPr="00242A57" w:rsidRDefault="0076016A" w:rsidP="0076016A">
      <w:pPr>
        <w:pStyle w:val="a3"/>
        <w:jc w:val="center"/>
        <w:rPr>
          <w:rFonts w:ascii="Times New Roman" w:hAnsi="Times New Roman"/>
          <w:b/>
          <w:sz w:val="24"/>
        </w:rPr>
      </w:pPr>
      <w:r w:rsidRPr="00B51C14">
        <w:rPr>
          <w:rFonts w:ascii="Times New Roman" w:hAnsi="Times New Roman"/>
          <w:b/>
          <w:sz w:val="24"/>
        </w:rPr>
        <w:t xml:space="preserve">Усть-Лабинский район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29 окт</w:t>
      </w:r>
      <w:r w:rsidRPr="00242A57">
        <w:rPr>
          <w:rFonts w:ascii="Times New Roman" w:hAnsi="Times New Roman"/>
          <w:b/>
          <w:sz w:val="24"/>
        </w:rPr>
        <w:t>ября 2014 года</w:t>
      </w:r>
    </w:p>
    <w:p w:rsidR="0040754F" w:rsidRPr="00873148" w:rsidRDefault="0040754F" w:rsidP="0040754F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76016A" w:rsidRPr="00537E57" w:rsidRDefault="0040754F" w:rsidP="0076016A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016A">
        <w:rPr>
          <w:rFonts w:ascii="Times New Roman" w:hAnsi="Times New Roman"/>
          <w:sz w:val="24"/>
          <w:szCs w:val="24"/>
        </w:rPr>
        <w:t xml:space="preserve">     </w:t>
      </w:r>
      <w:r w:rsidR="0076016A">
        <w:rPr>
          <w:rFonts w:ascii="Times New Roman" w:hAnsi="Times New Roman"/>
          <w:b/>
          <w:sz w:val="24"/>
          <w:szCs w:val="24"/>
        </w:rPr>
        <w:t>29 октя</w:t>
      </w:r>
      <w:r w:rsidR="0076016A" w:rsidRPr="00537E57">
        <w:rPr>
          <w:rFonts w:ascii="Times New Roman" w:hAnsi="Times New Roman"/>
          <w:b/>
          <w:sz w:val="24"/>
          <w:szCs w:val="24"/>
        </w:rPr>
        <w:t>бря 2014 года</w:t>
      </w:r>
      <w:r w:rsidR="0076016A" w:rsidRPr="00537E57">
        <w:rPr>
          <w:rFonts w:ascii="Times New Roman" w:hAnsi="Times New Roman"/>
          <w:sz w:val="24"/>
          <w:szCs w:val="24"/>
        </w:rPr>
        <w:t xml:space="preserve"> </w:t>
      </w:r>
      <w:r w:rsidR="0076016A">
        <w:rPr>
          <w:rFonts w:ascii="Times New Roman" w:hAnsi="Times New Roman"/>
          <w:sz w:val="24"/>
          <w:szCs w:val="24"/>
        </w:rPr>
        <w:t xml:space="preserve">была </w:t>
      </w:r>
      <w:r w:rsidR="0076016A" w:rsidRPr="00537E57">
        <w:rPr>
          <w:rFonts w:ascii="Times New Roman" w:hAnsi="Times New Roman"/>
          <w:sz w:val="24"/>
          <w:szCs w:val="24"/>
        </w:rPr>
        <w:t>проведена</w:t>
      </w:r>
      <w:r w:rsidR="0076016A" w:rsidRPr="007601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016A">
        <w:rPr>
          <w:rFonts w:ascii="Times New Roman" w:hAnsi="Times New Roman"/>
          <w:bCs/>
          <w:sz w:val="24"/>
          <w:szCs w:val="28"/>
        </w:rPr>
        <w:t xml:space="preserve">муниципальная </w:t>
      </w:r>
      <w:r w:rsidR="0076016A" w:rsidRPr="00537E57">
        <w:rPr>
          <w:rFonts w:ascii="Times New Roman" w:hAnsi="Times New Roman"/>
          <w:sz w:val="24"/>
          <w:szCs w:val="24"/>
        </w:rPr>
        <w:t>диагностическая работа по</w:t>
      </w:r>
      <w:r w:rsidR="0076016A">
        <w:rPr>
          <w:rFonts w:ascii="Times New Roman" w:hAnsi="Times New Roman"/>
          <w:sz w:val="24"/>
          <w:szCs w:val="24"/>
        </w:rPr>
        <w:t xml:space="preserve"> </w:t>
      </w:r>
      <w:r w:rsidR="0076016A" w:rsidRPr="00233A9F">
        <w:rPr>
          <w:rFonts w:ascii="Times New Roman" w:hAnsi="Times New Roman"/>
          <w:b/>
          <w:sz w:val="24"/>
          <w:szCs w:val="24"/>
        </w:rPr>
        <w:t>математ</w:t>
      </w:r>
      <w:r w:rsidR="0076016A" w:rsidRPr="00233A9F">
        <w:rPr>
          <w:rFonts w:ascii="Times New Roman" w:hAnsi="Times New Roman"/>
          <w:b/>
          <w:sz w:val="24"/>
          <w:szCs w:val="24"/>
        </w:rPr>
        <w:t>и</w:t>
      </w:r>
      <w:r w:rsidR="0076016A" w:rsidRPr="00233A9F">
        <w:rPr>
          <w:rFonts w:ascii="Times New Roman" w:hAnsi="Times New Roman"/>
          <w:b/>
          <w:sz w:val="24"/>
          <w:szCs w:val="24"/>
        </w:rPr>
        <w:t xml:space="preserve">ке </w:t>
      </w:r>
      <w:r w:rsidR="0076016A" w:rsidRPr="00537E57">
        <w:rPr>
          <w:rFonts w:ascii="Times New Roman" w:hAnsi="Times New Roman"/>
          <w:sz w:val="24"/>
          <w:szCs w:val="24"/>
        </w:rPr>
        <w:t xml:space="preserve"> для учащихся  </w:t>
      </w:r>
      <w:r w:rsidR="0076016A" w:rsidRPr="00233A9F">
        <w:rPr>
          <w:rFonts w:ascii="Times New Roman" w:hAnsi="Times New Roman"/>
          <w:b/>
          <w:sz w:val="24"/>
          <w:szCs w:val="24"/>
        </w:rPr>
        <w:t>10-х</w:t>
      </w:r>
      <w:r w:rsidR="0076016A" w:rsidRPr="00537E57">
        <w:rPr>
          <w:rFonts w:ascii="Times New Roman" w:hAnsi="Times New Roman"/>
          <w:sz w:val="24"/>
          <w:szCs w:val="24"/>
        </w:rPr>
        <w:t xml:space="preserve"> классов всех общеобразовательных </w:t>
      </w:r>
      <w:r w:rsidR="0076016A" w:rsidRPr="00537E57">
        <w:rPr>
          <w:rFonts w:ascii="Times New Roman" w:hAnsi="Times New Roman"/>
          <w:color w:val="000000" w:themeColor="text1"/>
          <w:sz w:val="24"/>
          <w:szCs w:val="24"/>
        </w:rPr>
        <w:t>учреждений Усть-Лабинского ра</w:t>
      </w:r>
      <w:r w:rsidR="0076016A" w:rsidRPr="00537E5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76016A" w:rsidRPr="00537E57">
        <w:rPr>
          <w:rFonts w:ascii="Times New Roman" w:hAnsi="Times New Roman"/>
          <w:color w:val="000000" w:themeColor="text1"/>
          <w:sz w:val="24"/>
          <w:szCs w:val="24"/>
        </w:rPr>
        <w:t>она.</w:t>
      </w:r>
    </w:p>
    <w:p w:rsidR="0076016A" w:rsidRDefault="0076016A" w:rsidP="0076016A">
      <w:pPr>
        <w:pStyle w:val="a3"/>
        <w:rPr>
          <w:rFonts w:ascii="Times New Roman" w:hAnsi="Times New Roman"/>
          <w:sz w:val="24"/>
        </w:rPr>
      </w:pPr>
      <w:r>
        <w:t xml:space="preserve">       </w:t>
      </w:r>
      <w:r w:rsidRPr="005754AC">
        <w:rPr>
          <w:rFonts w:ascii="Times New Roman" w:hAnsi="Times New Roman"/>
          <w:b/>
          <w:sz w:val="24"/>
        </w:rPr>
        <w:t>Целью работы</w:t>
      </w:r>
      <w:r w:rsidRPr="005754AC">
        <w:rPr>
          <w:rFonts w:ascii="Times New Roman" w:hAnsi="Times New Roman"/>
          <w:sz w:val="24"/>
        </w:rPr>
        <w:t xml:space="preserve"> являлась </w:t>
      </w:r>
      <w:r w:rsidR="007B42FB" w:rsidRPr="007B42FB">
        <w:rPr>
          <w:rFonts w:ascii="Times New Roman" w:hAnsi="Times New Roman"/>
          <w:sz w:val="24"/>
        </w:rPr>
        <w:t>диаг</w:t>
      </w:r>
      <w:r w:rsidR="007B42FB">
        <w:rPr>
          <w:rFonts w:ascii="Times New Roman" w:hAnsi="Times New Roman"/>
          <w:sz w:val="24"/>
        </w:rPr>
        <w:t>ностика уровня знаний учащихся 10</w:t>
      </w:r>
      <w:r w:rsidR="007B42FB" w:rsidRPr="007B42FB">
        <w:rPr>
          <w:rFonts w:ascii="Times New Roman" w:hAnsi="Times New Roman"/>
          <w:sz w:val="24"/>
        </w:rPr>
        <w:t>-х классов по математике на данном этапе обучения</w:t>
      </w:r>
      <w:r w:rsidR="007B42FB">
        <w:rPr>
          <w:rFonts w:ascii="Times New Roman" w:hAnsi="Times New Roman"/>
          <w:sz w:val="24"/>
        </w:rPr>
        <w:t>,</w:t>
      </w:r>
      <w:r w:rsidR="007B42FB" w:rsidRPr="007B42FB">
        <w:rPr>
          <w:rFonts w:ascii="Times New Roman" w:hAnsi="Times New Roman"/>
          <w:sz w:val="24"/>
        </w:rPr>
        <w:t xml:space="preserve"> </w:t>
      </w:r>
      <w:r w:rsidR="007B42FB" w:rsidRPr="005754AC">
        <w:rPr>
          <w:rFonts w:ascii="Times New Roman" w:hAnsi="Times New Roman"/>
          <w:sz w:val="24"/>
        </w:rPr>
        <w:t>подготовка обучающихся к государственной (итог</w:t>
      </w:r>
      <w:r w:rsidR="007B42FB" w:rsidRPr="005754AC">
        <w:rPr>
          <w:rFonts w:ascii="Times New Roman" w:hAnsi="Times New Roman"/>
          <w:sz w:val="24"/>
        </w:rPr>
        <w:t>о</w:t>
      </w:r>
      <w:r w:rsidR="007B42FB" w:rsidRPr="005754AC">
        <w:rPr>
          <w:rFonts w:ascii="Times New Roman" w:hAnsi="Times New Roman"/>
          <w:sz w:val="24"/>
        </w:rPr>
        <w:t>вой) аттестации.</w:t>
      </w:r>
    </w:p>
    <w:p w:rsidR="0040754F" w:rsidRPr="0040754F" w:rsidRDefault="0076016A" w:rsidP="0076016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2FB">
        <w:rPr>
          <w:rFonts w:ascii="Times New Roman" w:hAnsi="Times New Roman" w:cs="Times New Roman"/>
          <w:sz w:val="24"/>
          <w:szCs w:val="24"/>
        </w:rPr>
        <w:t xml:space="preserve">  </w:t>
      </w:r>
      <w:r w:rsidR="0040754F" w:rsidRPr="0040754F">
        <w:rPr>
          <w:rFonts w:ascii="Times New Roman" w:hAnsi="Times New Roman" w:cs="Times New Roman"/>
          <w:sz w:val="24"/>
          <w:szCs w:val="24"/>
        </w:rPr>
        <w:t>Диаг</w:t>
      </w:r>
      <w:r>
        <w:rPr>
          <w:rFonts w:ascii="Times New Roman" w:hAnsi="Times New Roman" w:cs="Times New Roman"/>
          <w:sz w:val="24"/>
          <w:szCs w:val="24"/>
        </w:rPr>
        <w:t>ностическую работу выполняли 359</w:t>
      </w:r>
      <w:r w:rsidR="0040754F" w:rsidRPr="0040754F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40754F">
        <w:rPr>
          <w:rFonts w:ascii="Times New Roman" w:hAnsi="Times New Roman" w:cs="Times New Roman"/>
          <w:sz w:val="24"/>
          <w:szCs w:val="24"/>
        </w:rPr>
        <w:t>10</w:t>
      </w:r>
      <w:r w:rsidR="0040754F" w:rsidRPr="0040754F">
        <w:rPr>
          <w:rFonts w:ascii="Times New Roman" w:hAnsi="Times New Roman" w:cs="Times New Roman"/>
          <w:sz w:val="24"/>
          <w:szCs w:val="24"/>
        </w:rPr>
        <w:t>-х кла</w:t>
      </w:r>
      <w:r w:rsidR="007B42FB">
        <w:rPr>
          <w:rFonts w:ascii="Times New Roman" w:hAnsi="Times New Roman" w:cs="Times New Roman"/>
          <w:sz w:val="24"/>
          <w:szCs w:val="24"/>
        </w:rPr>
        <w:t>ссов, что составляет  86,5</w:t>
      </w:r>
      <w:r>
        <w:rPr>
          <w:rFonts w:ascii="Times New Roman" w:hAnsi="Times New Roman" w:cs="Times New Roman"/>
          <w:sz w:val="24"/>
          <w:szCs w:val="24"/>
        </w:rPr>
        <w:t>%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="0040754F">
        <w:rPr>
          <w:rFonts w:ascii="Times New Roman" w:hAnsi="Times New Roman" w:cs="Times New Roman"/>
          <w:sz w:val="24"/>
          <w:szCs w:val="24"/>
        </w:rPr>
        <w:t xml:space="preserve">десятиклассников </w:t>
      </w:r>
      <w:r w:rsidR="0040754F" w:rsidRPr="0040754F">
        <w:rPr>
          <w:rFonts w:ascii="Times New Roman" w:hAnsi="Times New Roman" w:cs="Times New Roman"/>
          <w:sz w:val="24"/>
          <w:szCs w:val="24"/>
        </w:rPr>
        <w:t xml:space="preserve">Усть-Лабинского района. </w:t>
      </w:r>
      <w:r w:rsidR="007B42FB">
        <w:rPr>
          <w:rFonts w:ascii="Times New Roman" w:hAnsi="Times New Roman" w:cs="Times New Roman"/>
          <w:sz w:val="24"/>
          <w:szCs w:val="24"/>
        </w:rPr>
        <w:t>56 учащихся</w:t>
      </w:r>
      <w:r w:rsidR="0040754F" w:rsidRPr="0040754F">
        <w:rPr>
          <w:rFonts w:ascii="Times New Roman" w:hAnsi="Times New Roman" w:cs="Times New Roman"/>
          <w:sz w:val="24"/>
          <w:szCs w:val="24"/>
        </w:rPr>
        <w:t xml:space="preserve"> не приняли участие в МДР. </w:t>
      </w:r>
    </w:p>
    <w:p w:rsidR="007B50E5" w:rsidRPr="006D11F8" w:rsidRDefault="0076016A" w:rsidP="007B50E5">
      <w:pPr>
        <w:pStyle w:val="a3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7B50E5" w:rsidRPr="0040754F">
        <w:rPr>
          <w:rFonts w:ascii="Times New Roman" w:hAnsi="Times New Roman"/>
          <w:sz w:val="24"/>
          <w:szCs w:val="24"/>
        </w:rPr>
        <w:t>Муниципальная</w:t>
      </w:r>
      <w:r w:rsidR="007B50E5" w:rsidRPr="00A2385C">
        <w:rPr>
          <w:rFonts w:ascii="Times New Roman" w:hAnsi="Times New Roman"/>
          <w:sz w:val="24"/>
        </w:rPr>
        <w:t xml:space="preserve"> </w:t>
      </w:r>
      <w:r w:rsidR="007B50E5" w:rsidRPr="0040754F">
        <w:rPr>
          <w:rFonts w:ascii="Times New Roman" w:hAnsi="Times New Roman"/>
          <w:sz w:val="24"/>
          <w:szCs w:val="24"/>
        </w:rPr>
        <w:t>диагностическая</w:t>
      </w:r>
      <w:r w:rsidR="007B50E5" w:rsidRPr="00A2385C">
        <w:rPr>
          <w:rFonts w:ascii="Times New Roman" w:hAnsi="Times New Roman"/>
          <w:sz w:val="24"/>
        </w:rPr>
        <w:t xml:space="preserve"> </w:t>
      </w:r>
      <w:r w:rsidR="007B50E5">
        <w:rPr>
          <w:rFonts w:ascii="Times New Roman" w:hAnsi="Times New Roman"/>
          <w:sz w:val="24"/>
        </w:rPr>
        <w:t>р</w:t>
      </w:r>
      <w:r w:rsidRPr="00A2385C">
        <w:rPr>
          <w:rFonts w:ascii="Times New Roman" w:hAnsi="Times New Roman"/>
          <w:sz w:val="24"/>
        </w:rPr>
        <w:t>абота была представлена в</w:t>
      </w:r>
      <w:r>
        <w:rPr>
          <w:rFonts w:ascii="Times New Roman" w:hAnsi="Times New Roman"/>
          <w:sz w:val="24"/>
        </w:rPr>
        <w:t xml:space="preserve"> виде контрольной работы</w:t>
      </w:r>
      <w:r w:rsidR="007B50E5">
        <w:rPr>
          <w:rFonts w:ascii="Times New Roman" w:hAnsi="Times New Roman"/>
          <w:sz w:val="24"/>
        </w:rPr>
        <w:t xml:space="preserve"> и с</w:t>
      </w:r>
      <w:r w:rsidR="007B50E5">
        <w:rPr>
          <w:rFonts w:ascii="Times New Roman" w:hAnsi="Times New Roman"/>
          <w:sz w:val="24"/>
        </w:rPr>
        <w:t>о</w:t>
      </w:r>
      <w:r w:rsidR="007B50E5">
        <w:rPr>
          <w:rFonts w:ascii="Times New Roman" w:hAnsi="Times New Roman"/>
          <w:sz w:val="24"/>
        </w:rPr>
        <w:t xml:space="preserve">стояла из трёх модулей: «Алгебра», «Геометрия», «Реальная математика». </w:t>
      </w:r>
      <w:r w:rsidRPr="00A2385C">
        <w:rPr>
          <w:rFonts w:ascii="Times New Roman" w:eastAsiaTheme="minorHAnsi" w:hAnsi="Times New Roman"/>
          <w:sz w:val="24"/>
        </w:rPr>
        <w:t>Обозначение заданий в работе и бланке отве</w:t>
      </w:r>
      <w:r>
        <w:rPr>
          <w:rFonts w:ascii="Times New Roman" w:eastAsiaTheme="minorHAnsi" w:hAnsi="Times New Roman"/>
          <w:sz w:val="24"/>
        </w:rPr>
        <w:t xml:space="preserve">тов: № 1-20 </w:t>
      </w:r>
      <w:r w:rsidRPr="00A2385C">
        <w:rPr>
          <w:rFonts w:ascii="Times New Roman" w:eastAsiaTheme="minorHAnsi" w:hAnsi="Times New Roman"/>
          <w:sz w:val="24"/>
        </w:rPr>
        <w:t xml:space="preserve">– задания </w:t>
      </w:r>
      <w:r>
        <w:rPr>
          <w:rFonts w:ascii="Times New Roman" w:eastAsiaTheme="minorHAnsi" w:hAnsi="Times New Roman"/>
          <w:sz w:val="24"/>
        </w:rPr>
        <w:t xml:space="preserve">с выбором ответа, </w:t>
      </w:r>
      <w:r w:rsidRPr="00A2385C">
        <w:rPr>
          <w:rFonts w:ascii="Times New Roman" w:eastAsiaTheme="minorHAnsi" w:hAnsi="Times New Roman"/>
          <w:sz w:val="24"/>
        </w:rPr>
        <w:t xml:space="preserve">с кратким ответом. Работа была рассчитана на 2 урока (90 минут), имела </w:t>
      </w:r>
      <w:r w:rsidR="007B42FB">
        <w:rPr>
          <w:rFonts w:ascii="Times New Roman" w:hAnsi="Times New Roman"/>
          <w:sz w:val="24"/>
        </w:rPr>
        <w:t>10</w:t>
      </w:r>
      <w:r w:rsidRPr="00A2385C">
        <w:rPr>
          <w:rFonts w:ascii="Times New Roman" w:eastAsiaTheme="minorHAnsi" w:hAnsi="Times New Roman"/>
          <w:sz w:val="24"/>
        </w:rPr>
        <w:t xml:space="preserve"> вариантов и выполнялась учащимися на копии бла</w:t>
      </w:r>
      <w:r w:rsidRPr="00A2385C">
        <w:rPr>
          <w:rFonts w:ascii="Times New Roman" w:eastAsiaTheme="minorHAnsi" w:hAnsi="Times New Roman"/>
          <w:sz w:val="24"/>
        </w:rPr>
        <w:t>н</w:t>
      </w:r>
      <w:r w:rsidRPr="00A2385C">
        <w:rPr>
          <w:rFonts w:ascii="Times New Roman" w:eastAsiaTheme="minorHAnsi" w:hAnsi="Times New Roman"/>
          <w:sz w:val="24"/>
        </w:rPr>
        <w:t>ков о</w:t>
      </w:r>
      <w:r w:rsidRPr="00A2385C">
        <w:rPr>
          <w:rFonts w:ascii="Times New Roman" w:eastAsiaTheme="minorHAnsi" w:hAnsi="Times New Roman"/>
          <w:sz w:val="24"/>
        </w:rPr>
        <w:t>т</w:t>
      </w:r>
      <w:r w:rsidRPr="00A2385C">
        <w:rPr>
          <w:rFonts w:ascii="Times New Roman" w:eastAsiaTheme="minorHAnsi" w:hAnsi="Times New Roman"/>
          <w:sz w:val="24"/>
        </w:rPr>
        <w:t>ве</w:t>
      </w:r>
      <w:r w:rsidR="007B42FB">
        <w:rPr>
          <w:rFonts w:ascii="Times New Roman" w:eastAsiaTheme="minorHAnsi" w:hAnsi="Times New Roman"/>
          <w:sz w:val="24"/>
        </w:rPr>
        <w:t>тов № 1 О</w:t>
      </w:r>
      <w:r w:rsidRPr="00A2385C">
        <w:rPr>
          <w:rFonts w:ascii="Times New Roman" w:eastAsiaTheme="minorHAnsi" w:hAnsi="Times New Roman"/>
          <w:sz w:val="24"/>
        </w:rPr>
        <w:t>ГЭ.</w:t>
      </w:r>
    </w:p>
    <w:p w:rsidR="006D11F8" w:rsidRDefault="006D11F8" w:rsidP="0076016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7B50E5" w:rsidRDefault="007B50E5" w:rsidP="0076016A">
      <w:pPr>
        <w:pStyle w:val="a3"/>
        <w:rPr>
          <w:rFonts w:ascii="Times New Roman" w:hAnsi="Times New Roman"/>
          <w:sz w:val="24"/>
        </w:rPr>
      </w:pPr>
      <w:r w:rsidRPr="00A2385C">
        <w:rPr>
          <w:rFonts w:ascii="Times New Roman" w:hAnsi="Times New Roman"/>
          <w:sz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2385C">
        <w:rPr>
          <w:rFonts w:ascii="Times New Roman" w:hAnsi="Times New Roman"/>
          <w:sz w:val="24"/>
        </w:rPr>
        <w:t xml:space="preserve"> диагностической работы по мате</w:t>
      </w:r>
      <w:r>
        <w:rPr>
          <w:rFonts w:ascii="Times New Roman" w:hAnsi="Times New Roman"/>
          <w:sz w:val="24"/>
        </w:rPr>
        <w:t>матике в 10-х классах отражены на</w:t>
      </w:r>
      <w:r w:rsidRPr="00A238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диаграмме.</w:t>
      </w:r>
    </w:p>
    <w:p w:rsidR="006D11F8" w:rsidRDefault="006D11F8" w:rsidP="0076016A">
      <w:pPr>
        <w:pStyle w:val="a3"/>
        <w:rPr>
          <w:rFonts w:ascii="Times New Roman" w:hAnsi="Times New Roman"/>
          <w:sz w:val="24"/>
        </w:rPr>
      </w:pPr>
    </w:p>
    <w:p w:rsidR="007B42FB" w:rsidRDefault="007B42FB" w:rsidP="0076016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410325" cy="1809750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754F" w:rsidRPr="0040754F" w:rsidRDefault="0040754F" w:rsidP="0040754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</w:p>
    <w:p w:rsidR="006D11F8" w:rsidRDefault="00090CC0" w:rsidP="003B149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14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4A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149A" w:rsidRDefault="006D11F8" w:rsidP="003B149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149A" w:rsidRPr="00A2385C">
        <w:rPr>
          <w:rFonts w:ascii="Times New Roman" w:hAnsi="Times New Roman"/>
          <w:sz w:val="24"/>
        </w:rPr>
        <w:t>Процент успеваемости учащихся 10-х клас</w:t>
      </w:r>
      <w:r w:rsidR="003B149A">
        <w:rPr>
          <w:rFonts w:ascii="Times New Roman" w:hAnsi="Times New Roman"/>
          <w:sz w:val="24"/>
        </w:rPr>
        <w:t xml:space="preserve">сов по району составил:  </w:t>
      </w:r>
      <w:r w:rsidR="003B149A">
        <w:rPr>
          <w:rFonts w:ascii="Times New Roman" w:hAnsi="Times New Roman"/>
          <w:b/>
          <w:sz w:val="24"/>
          <w:u w:val="single"/>
        </w:rPr>
        <w:t>84,1</w:t>
      </w:r>
      <w:r w:rsidR="003B149A" w:rsidRPr="00A2385C">
        <w:rPr>
          <w:rFonts w:ascii="Times New Roman" w:hAnsi="Times New Roman"/>
          <w:b/>
          <w:sz w:val="24"/>
          <w:u w:val="single"/>
        </w:rPr>
        <w:t>%</w:t>
      </w:r>
      <w:r w:rsidR="003B149A" w:rsidRPr="00A2385C">
        <w:rPr>
          <w:rFonts w:ascii="Times New Roman" w:hAnsi="Times New Roman"/>
          <w:sz w:val="24"/>
        </w:rPr>
        <w:t xml:space="preserve"> </w:t>
      </w:r>
    </w:p>
    <w:p w:rsidR="006D11F8" w:rsidRDefault="003B149A" w:rsidP="003B149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A2385C">
        <w:rPr>
          <w:rFonts w:ascii="Times New Roman" w:hAnsi="Times New Roman"/>
          <w:sz w:val="24"/>
        </w:rPr>
        <w:t xml:space="preserve"> </w:t>
      </w:r>
    </w:p>
    <w:p w:rsidR="0040754F" w:rsidRPr="0040754F" w:rsidRDefault="006D11F8" w:rsidP="003B149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</w:t>
      </w:r>
      <w:r w:rsidR="003B149A">
        <w:rPr>
          <w:rFonts w:ascii="Times New Roman" w:hAnsi="Times New Roman" w:cs="Times New Roman"/>
          <w:sz w:val="24"/>
          <w:szCs w:val="24"/>
        </w:rPr>
        <w:t xml:space="preserve">Из всех писавших </w:t>
      </w:r>
      <w:r w:rsidR="00090CC0" w:rsidRPr="007B50E5">
        <w:rPr>
          <w:rFonts w:ascii="Times New Roman" w:hAnsi="Times New Roman" w:cs="Times New Roman"/>
          <w:b/>
          <w:sz w:val="24"/>
          <w:szCs w:val="24"/>
        </w:rPr>
        <w:t>57</w:t>
      </w:r>
      <w:r w:rsidR="0040754F" w:rsidRPr="007B50E5">
        <w:rPr>
          <w:rFonts w:ascii="Times New Roman" w:hAnsi="Times New Roman" w:cs="Times New Roman"/>
          <w:b/>
          <w:sz w:val="24"/>
          <w:szCs w:val="24"/>
        </w:rPr>
        <w:t xml:space="preserve"> учащих</w:t>
      </w:r>
      <w:r w:rsidR="00090CC0" w:rsidRPr="007B50E5">
        <w:rPr>
          <w:rFonts w:ascii="Times New Roman" w:hAnsi="Times New Roman" w:cs="Times New Roman"/>
          <w:b/>
          <w:sz w:val="24"/>
          <w:szCs w:val="24"/>
        </w:rPr>
        <w:t>ся не прошли порог успешности</w:t>
      </w:r>
      <w:r w:rsidR="00090CC0">
        <w:rPr>
          <w:rFonts w:ascii="Times New Roman" w:hAnsi="Times New Roman" w:cs="Times New Roman"/>
          <w:sz w:val="24"/>
          <w:szCs w:val="24"/>
        </w:rPr>
        <w:t xml:space="preserve"> (8</w:t>
      </w:r>
      <w:r w:rsidR="0040754F" w:rsidRPr="0040754F">
        <w:rPr>
          <w:rFonts w:ascii="Times New Roman" w:hAnsi="Times New Roman" w:cs="Times New Roman"/>
          <w:sz w:val="24"/>
          <w:szCs w:val="24"/>
        </w:rPr>
        <w:t xml:space="preserve"> баллов) -</w:t>
      </w:r>
      <w:r w:rsidR="00090CC0">
        <w:rPr>
          <w:rFonts w:ascii="Times New Roman" w:hAnsi="Times New Roman" w:cs="Times New Roman"/>
          <w:sz w:val="24"/>
          <w:szCs w:val="24"/>
        </w:rPr>
        <w:t xml:space="preserve"> это </w:t>
      </w:r>
      <w:r w:rsidR="00090CC0" w:rsidRPr="00090CC0">
        <w:rPr>
          <w:rFonts w:ascii="Times New Roman" w:hAnsi="Times New Roman" w:cs="Times New Roman"/>
          <w:b/>
          <w:sz w:val="24"/>
          <w:szCs w:val="24"/>
          <w:u w:val="single"/>
        </w:rPr>
        <w:t>15,9</w:t>
      </w:r>
      <w:r w:rsidR="0040754F" w:rsidRPr="00090CC0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  <w:r w:rsidR="0040754F" w:rsidRPr="00407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49A" w:rsidRPr="003B149A" w:rsidRDefault="00090CC0" w:rsidP="003B149A">
      <w:pPr>
        <w:pStyle w:val="a3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tbl>
      <w:tblPr>
        <w:tblStyle w:val="a4"/>
        <w:tblW w:w="0" w:type="auto"/>
        <w:tblInd w:w="1951" w:type="dxa"/>
        <w:tblLook w:val="04A0"/>
      </w:tblPr>
      <w:tblGrid>
        <w:gridCol w:w="992"/>
        <w:gridCol w:w="1843"/>
        <w:gridCol w:w="1559"/>
        <w:gridCol w:w="2552"/>
      </w:tblGrid>
      <w:tr w:rsidR="003B149A" w:rsidTr="00AF4A8F">
        <w:tc>
          <w:tcPr>
            <w:tcW w:w="992" w:type="dxa"/>
          </w:tcPr>
          <w:p w:rsidR="003B149A" w:rsidRDefault="00AF4A8F" w:rsidP="003B149A">
            <w:pPr>
              <w:pStyle w:val="a3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№ п.</w:t>
            </w:r>
            <w:r w:rsidR="003B149A">
              <w:rPr>
                <w:rFonts w:ascii="Times New Roman" w:eastAsiaTheme="minorHAnsi" w:hAnsi="Times New Roman"/>
              </w:rPr>
              <w:t>п</w:t>
            </w:r>
          </w:p>
        </w:tc>
        <w:tc>
          <w:tcPr>
            <w:tcW w:w="1843" w:type="dxa"/>
          </w:tcPr>
          <w:p w:rsidR="003B149A" w:rsidRDefault="003B149A" w:rsidP="003B149A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№ ОО</w:t>
            </w:r>
          </w:p>
        </w:tc>
        <w:tc>
          <w:tcPr>
            <w:tcW w:w="1559" w:type="dxa"/>
          </w:tcPr>
          <w:p w:rsidR="003B149A" w:rsidRDefault="003B149A" w:rsidP="003B149A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Класс</w:t>
            </w:r>
          </w:p>
        </w:tc>
        <w:tc>
          <w:tcPr>
            <w:tcW w:w="2552" w:type="dxa"/>
          </w:tcPr>
          <w:p w:rsidR="003B149A" w:rsidRDefault="003B149A" w:rsidP="003B149A">
            <w:pPr>
              <w:pStyle w:val="a3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Количество уч</w:t>
            </w:r>
            <w:r>
              <w:rPr>
                <w:rFonts w:ascii="Times New Roman" w:eastAsiaTheme="minorHAnsi" w:hAnsi="Times New Roman"/>
              </w:rPr>
              <w:t>а</w:t>
            </w:r>
            <w:r>
              <w:rPr>
                <w:rFonts w:ascii="Times New Roman" w:eastAsiaTheme="minorHAnsi" w:hAnsi="Times New Roman"/>
              </w:rPr>
              <w:t>щихся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5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1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843" w:type="dxa"/>
            <w:vMerge w:val="restart"/>
          </w:tcPr>
          <w:p w:rsidR="00AF4A8F" w:rsidRPr="007B50E5" w:rsidRDefault="00CF74A5" w:rsidP="00CF74A5">
            <w:pPr>
              <w:pStyle w:val="a3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 xml:space="preserve">             </w:t>
            </w:r>
            <w:r w:rsidR="00AF4A8F" w:rsidRPr="007B50E5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843" w:type="dxa"/>
            <w:vMerge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13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1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7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8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10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11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3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12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13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3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14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15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19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20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1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23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24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1</w:t>
            </w:r>
          </w:p>
        </w:tc>
      </w:tr>
      <w:tr w:rsidR="00AF4A8F" w:rsidTr="00824BD3">
        <w:tc>
          <w:tcPr>
            <w:tcW w:w="992" w:type="dxa"/>
            <w:vAlign w:val="bottom"/>
          </w:tcPr>
          <w:p w:rsidR="00AF4A8F" w:rsidRPr="003B149A" w:rsidRDefault="00AF4A8F" w:rsidP="00D71EC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25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2</w:t>
            </w:r>
          </w:p>
        </w:tc>
      </w:tr>
      <w:tr w:rsidR="00AF4A8F" w:rsidTr="00BE7A90">
        <w:tc>
          <w:tcPr>
            <w:tcW w:w="992" w:type="dxa"/>
            <w:vAlign w:val="bottom"/>
          </w:tcPr>
          <w:p w:rsidR="00AF4A8F" w:rsidRPr="003B149A" w:rsidRDefault="00AF4A8F" w:rsidP="00DE488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B149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1843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36</w:t>
            </w:r>
          </w:p>
        </w:tc>
        <w:tc>
          <w:tcPr>
            <w:tcW w:w="1559" w:type="dxa"/>
            <w:vAlign w:val="bottom"/>
          </w:tcPr>
          <w:p w:rsidR="00AF4A8F" w:rsidRPr="003B149A" w:rsidRDefault="00AF4A8F" w:rsidP="00331659">
            <w:pPr>
              <w:pStyle w:val="a3"/>
              <w:jc w:val="center"/>
              <w:rPr>
                <w:rFonts w:ascii="Times New Roman" w:hAnsi="Times New Roman"/>
              </w:rPr>
            </w:pPr>
            <w:r w:rsidRPr="003B149A">
              <w:rPr>
                <w:rFonts w:ascii="Times New Roman" w:hAnsi="Times New Roman"/>
              </w:rPr>
              <w:t>10А</w:t>
            </w:r>
          </w:p>
        </w:tc>
        <w:tc>
          <w:tcPr>
            <w:tcW w:w="2552" w:type="dxa"/>
          </w:tcPr>
          <w:p w:rsidR="00AF4A8F" w:rsidRPr="007B50E5" w:rsidRDefault="00AF4A8F" w:rsidP="00AF4A8F">
            <w:pPr>
              <w:pStyle w:val="a3"/>
              <w:jc w:val="center"/>
              <w:rPr>
                <w:rFonts w:ascii="Times New Roman" w:eastAsiaTheme="minorHAnsi" w:hAnsi="Times New Roman"/>
                <w:b/>
              </w:rPr>
            </w:pPr>
            <w:r w:rsidRPr="007B50E5">
              <w:rPr>
                <w:rFonts w:ascii="Times New Roman" w:eastAsiaTheme="minorHAnsi" w:hAnsi="Times New Roman"/>
                <w:b/>
              </w:rPr>
              <w:t>9</w:t>
            </w:r>
          </w:p>
        </w:tc>
      </w:tr>
    </w:tbl>
    <w:p w:rsidR="006D11F8" w:rsidRDefault="00CF74A5" w:rsidP="0040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4A5" w:rsidRDefault="006D11F8" w:rsidP="0040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F74A5">
        <w:rPr>
          <w:rFonts w:ascii="Times New Roman" w:hAnsi="Times New Roman" w:cs="Times New Roman"/>
          <w:sz w:val="24"/>
          <w:szCs w:val="24"/>
        </w:rPr>
        <w:t xml:space="preserve"> </w:t>
      </w:r>
      <w:r w:rsidR="00586D2D">
        <w:rPr>
          <w:rFonts w:ascii="Times New Roman" w:hAnsi="Times New Roman" w:cs="Times New Roman"/>
          <w:sz w:val="24"/>
          <w:szCs w:val="24"/>
        </w:rPr>
        <w:t>Из 57 учащихся 1</w:t>
      </w:r>
      <w:r w:rsidR="00AF4A8F">
        <w:rPr>
          <w:rFonts w:ascii="Times New Roman" w:hAnsi="Times New Roman" w:cs="Times New Roman"/>
          <w:sz w:val="24"/>
          <w:szCs w:val="24"/>
        </w:rPr>
        <w:t xml:space="preserve"> </w:t>
      </w:r>
      <w:r w:rsidR="001D74D0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AF4A8F">
        <w:rPr>
          <w:rFonts w:ascii="Times New Roman" w:hAnsi="Times New Roman" w:cs="Times New Roman"/>
          <w:sz w:val="24"/>
          <w:szCs w:val="24"/>
        </w:rPr>
        <w:t>набрал 0 баллов</w:t>
      </w:r>
      <w:r w:rsidR="00CF74A5">
        <w:rPr>
          <w:rFonts w:ascii="Times New Roman" w:hAnsi="Times New Roman" w:cs="Times New Roman"/>
          <w:sz w:val="24"/>
          <w:szCs w:val="24"/>
        </w:rPr>
        <w:t>, 3</w:t>
      </w:r>
      <w:r w:rsidR="00CF74A5" w:rsidRPr="00CF74A5">
        <w:rPr>
          <w:rFonts w:ascii="Times New Roman" w:hAnsi="Times New Roman" w:cs="Times New Roman"/>
          <w:sz w:val="24"/>
          <w:szCs w:val="24"/>
        </w:rPr>
        <w:t xml:space="preserve"> </w:t>
      </w:r>
      <w:r w:rsidR="00CF74A5" w:rsidRPr="0040754F">
        <w:rPr>
          <w:rFonts w:ascii="Times New Roman" w:hAnsi="Times New Roman" w:cs="Times New Roman"/>
          <w:sz w:val="24"/>
          <w:szCs w:val="24"/>
        </w:rPr>
        <w:t>уч-ся</w:t>
      </w:r>
      <w:r w:rsidR="00586D2D">
        <w:rPr>
          <w:rFonts w:ascii="Times New Roman" w:hAnsi="Times New Roman" w:cs="Times New Roman"/>
          <w:sz w:val="24"/>
          <w:szCs w:val="24"/>
        </w:rPr>
        <w:t xml:space="preserve"> по </w:t>
      </w:r>
      <w:r w:rsidR="00CF74A5">
        <w:rPr>
          <w:rFonts w:ascii="Times New Roman" w:hAnsi="Times New Roman" w:cs="Times New Roman"/>
          <w:sz w:val="24"/>
          <w:szCs w:val="24"/>
        </w:rPr>
        <w:t>1 балл</w:t>
      </w:r>
      <w:r w:rsidR="00586D2D">
        <w:rPr>
          <w:rFonts w:ascii="Times New Roman" w:hAnsi="Times New Roman" w:cs="Times New Roman"/>
          <w:sz w:val="24"/>
          <w:szCs w:val="24"/>
        </w:rPr>
        <w:t>у</w:t>
      </w:r>
      <w:r w:rsidR="00CF74A5">
        <w:rPr>
          <w:rFonts w:ascii="Times New Roman" w:hAnsi="Times New Roman" w:cs="Times New Roman"/>
          <w:sz w:val="24"/>
          <w:szCs w:val="24"/>
        </w:rPr>
        <w:t>, 5</w:t>
      </w:r>
      <w:r w:rsidR="0040754F" w:rsidRPr="0040754F">
        <w:rPr>
          <w:rFonts w:ascii="Times New Roman" w:hAnsi="Times New Roman" w:cs="Times New Roman"/>
          <w:sz w:val="24"/>
          <w:szCs w:val="24"/>
        </w:rPr>
        <w:t xml:space="preserve"> уч-ся</w:t>
      </w:r>
      <w:r w:rsidR="00586D2D">
        <w:rPr>
          <w:rFonts w:ascii="Times New Roman" w:hAnsi="Times New Roman" w:cs="Times New Roman"/>
          <w:sz w:val="24"/>
          <w:szCs w:val="24"/>
        </w:rPr>
        <w:t xml:space="preserve"> по 2 балла, 5 уч-ся по </w:t>
      </w:r>
      <w:r w:rsidR="00CF74A5">
        <w:rPr>
          <w:rFonts w:ascii="Times New Roman" w:hAnsi="Times New Roman" w:cs="Times New Roman"/>
          <w:sz w:val="24"/>
          <w:szCs w:val="24"/>
        </w:rPr>
        <w:t>3 балла,</w:t>
      </w:r>
      <w:r w:rsidR="00855EED">
        <w:rPr>
          <w:rFonts w:ascii="Times New Roman" w:hAnsi="Times New Roman" w:cs="Times New Roman"/>
          <w:sz w:val="24"/>
          <w:szCs w:val="24"/>
        </w:rPr>
        <w:t xml:space="preserve"> </w:t>
      </w:r>
      <w:r w:rsidR="00586D2D">
        <w:rPr>
          <w:rFonts w:ascii="Times New Roman" w:hAnsi="Times New Roman" w:cs="Times New Roman"/>
          <w:sz w:val="24"/>
          <w:szCs w:val="24"/>
        </w:rPr>
        <w:t xml:space="preserve">12 уч-ся по 4 балла, 10 уч-ся по </w:t>
      </w:r>
      <w:r w:rsidR="00CF74A5">
        <w:rPr>
          <w:rFonts w:ascii="Times New Roman" w:hAnsi="Times New Roman" w:cs="Times New Roman"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6D2D">
        <w:rPr>
          <w:rFonts w:ascii="Times New Roman" w:hAnsi="Times New Roman" w:cs="Times New Roman"/>
          <w:sz w:val="24"/>
          <w:szCs w:val="24"/>
        </w:rPr>
        <w:t xml:space="preserve"> 9 уч-ся по </w:t>
      </w:r>
      <w:r>
        <w:rPr>
          <w:rFonts w:ascii="Times New Roman" w:hAnsi="Times New Roman" w:cs="Times New Roman"/>
          <w:sz w:val="24"/>
          <w:szCs w:val="24"/>
        </w:rPr>
        <w:t>6 баллов</w:t>
      </w:r>
      <w:r w:rsidR="00586D2D">
        <w:rPr>
          <w:rFonts w:ascii="Times New Roman" w:hAnsi="Times New Roman" w:cs="Times New Roman"/>
          <w:sz w:val="24"/>
          <w:szCs w:val="24"/>
        </w:rPr>
        <w:t xml:space="preserve">, 12 уч-ся по </w:t>
      </w:r>
      <w:r w:rsidR="00CF74A5">
        <w:rPr>
          <w:rFonts w:ascii="Times New Roman" w:hAnsi="Times New Roman" w:cs="Times New Roman"/>
          <w:sz w:val="24"/>
          <w:szCs w:val="24"/>
        </w:rPr>
        <w:t>7 баллов.</w:t>
      </w:r>
    </w:p>
    <w:p w:rsidR="0040754F" w:rsidRPr="00CF74A5" w:rsidRDefault="006D11F8" w:rsidP="0040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74A5" w:rsidRPr="00CF74A5">
        <w:rPr>
          <w:rFonts w:ascii="Times New Roman" w:hAnsi="Times New Roman" w:cs="Times New Roman"/>
          <w:b/>
          <w:sz w:val="24"/>
          <w:szCs w:val="24"/>
        </w:rPr>
        <w:t>13 учащихся</w:t>
      </w:r>
      <w:r w:rsidR="00CF74A5">
        <w:rPr>
          <w:rFonts w:ascii="Times New Roman" w:hAnsi="Times New Roman" w:cs="Times New Roman"/>
          <w:sz w:val="24"/>
          <w:szCs w:val="24"/>
        </w:rPr>
        <w:t xml:space="preserve"> набрали </w:t>
      </w:r>
      <w:r w:rsidR="00CF74A5" w:rsidRPr="00CF74A5">
        <w:rPr>
          <w:rFonts w:ascii="Times New Roman" w:hAnsi="Times New Roman" w:cs="Times New Roman"/>
          <w:b/>
          <w:sz w:val="24"/>
          <w:szCs w:val="24"/>
        </w:rPr>
        <w:t>19</w:t>
      </w:r>
      <w:r w:rsidR="0040754F" w:rsidRPr="00CF74A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CF74A5">
        <w:rPr>
          <w:rFonts w:ascii="Times New Roman" w:hAnsi="Times New Roman" w:cs="Times New Roman"/>
          <w:sz w:val="24"/>
          <w:szCs w:val="24"/>
        </w:rPr>
        <w:t xml:space="preserve">. Это уч-ся из ОО </w:t>
      </w:r>
      <w:r w:rsidR="00CF74A5" w:rsidRPr="00CF74A5">
        <w:rPr>
          <w:rFonts w:ascii="Times New Roman" w:hAnsi="Times New Roman" w:cs="Times New Roman"/>
          <w:b/>
          <w:sz w:val="24"/>
          <w:szCs w:val="24"/>
        </w:rPr>
        <w:t>№ 3,4,5,6,7,8,14,19,36.</w:t>
      </w:r>
    </w:p>
    <w:p w:rsidR="00DF7F06" w:rsidRDefault="006D11F8" w:rsidP="0040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4A5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CF74A5" w:rsidRPr="007B50E5">
        <w:rPr>
          <w:rFonts w:ascii="Times New Roman" w:hAnsi="Times New Roman" w:cs="Times New Roman"/>
          <w:b/>
          <w:sz w:val="24"/>
          <w:szCs w:val="24"/>
        </w:rPr>
        <w:t>баллов: 20</w:t>
      </w:r>
      <w:r w:rsidR="00CF74A5">
        <w:rPr>
          <w:rFonts w:ascii="Times New Roman" w:hAnsi="Times New Roman" w:cs="Times New Roman"/>
          <w:sz w:val="24"/>
          <w:szCs w:val="24"/>
        </w:rPr>
        <w:t xml:space="preserve"> набрали </w:t>
      </w:r>
      <w:r w:rsidR="00CF74A5" w:rsidRPr="007B50E5">
        <w:rPr>
          <w:rFonts w:ascii="Times New Roman" w:hAnsi="Times New Roman" w:cs="Times New Roman"/>
          <w:b/>
          <w:sz w:val="24"/>
          <w:szCs w:val="24"/>
        </w:rPr>
        <w:t>2 учащихся</w:t>
      </w:r>
      <w:r w:rsidR="00CF74A5">
        <w:rPr>
          <w:rFonts w:ascii="Times New Roman" w:hAnsi="Times New Roman" w:cs="Times New Roman"/>
          <w:sz w:val="24"/>
          <w:szCs w:val="24"/>
        </w:rPr>
        <w:t xml:space="preserve"> и</w:t>
      </w:r>
      <w:r w:rsidR="001D74D0">
        <w:rPr>
          <w:rFonts w:ascii="Times New Roman" w:hAnsi="Times New Roman" w:cs="Times New Roman"/>
          <w:sz w:val="24"/>
          <w:szCs w:val="24"/>
        </w:rPr>
        <w:t>з</w:t>
      </w:r>
      <w:r w:rsidR="00CF74A5">
        <w:rPr>
          <w:rFonts w:ascii="Times New Roman" w:hAnsi="Times New Roman" w:cs="Times New Roman"/>
          <w:sz w:val="24"/>
          <w:szCs w:val="24"/>
        </w:rPr>
        <w:t xml:space="preserve"> ОО </w:t>
      </w:r>
      <w:r w:rsidR="00CF74A5" w:rsidRPr="007B50E5">
        <w:rPr>
          <w:rFonts w:ascii="Times New Roman" w:hAnsi="Times New Roman" w:cs="Times New Roman"/>
          <w:b/>
          <w:sz w:val="24"/>
          <w:szCs w:val="24"/>
        </w:rPr>
        <w:t xml:space="preserve">№ 1 и </w:t>
      </w:r>
      <w:r w:rsidR="00855EE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F74A5" w:rsidRPr="007B50E5">
        <w:rPr>
          <w:rFonts w:ascii="Times New Roman" w:hAnsi="Times New Roman" w:cs="Times New Roman"/>
          <w:b/>
          <w:sz w:val="24"/>
          <w:szCs w:val="24"/>
        </w:rPr>
        <w:t>5.</w:t>
      </w:r>
    </w:p>
    <w:p w:rsidR="00586D2D" w:rsidRDefault="00586D2D" w:rsidP="00DF7F06">
      <w:pPr>
        <w:pStyle w:val="a3"/>
        <w:rPr>
          <w:rFonts w:ascii="Times New Roman" w:hAnsi="Times New Roman"/>
          <w:sz w:val="24"/>
          <w:szCs w:val="24"/>
        </w:rPr>
      </w:pPr>
    </w:p>
    <w:p w:rsidR="00DF7F06" w:rsidRPr="00DF7F06" w:rsidRDefault="00DF7F06" w:rsidP="00DF7F06">
      <w:pPr>
        <w:pStyle w:val="a3"/>
        <w:rPr>
          <w:rFonts w:ascii="Times New Roman" w:hAnsi="Times New Roman"/>
          <w:sz w:val="24"/>
          <w:szCs w:val="24"/>
        </w:rPr>
      </w:pPr>
      <w:r w:rsidRPr="00537E57">
        <w:rPr>
          <w:rFonts w:ascii="Times New Roman" w:hAnsi="Times New Roman"/>
          <w:sz w:val="24"/>
          <w:szCs w:val="24"/>
        </w:rPr>
        <w:t>Распределение учащихся по количеству полученных тестовых баллов представлено на диагра</w:t>
      </w:r>
      <w:r w:rsidRPr="00537E57">
        <w:rPr>
          <w:rFonts w:ascii="Times New Roman" w:hAnsi="Times New Roman"/>
          <w:sz w:val="24"/>
          <w:szCs w:val="24"/>
        </w:rPr>
        <w:t>м</w:t>
      </w:r>
      <w:r w:rsidRPr="00537E57">
        <w:rPr>
          <w:rFonts w:ascii="Times New Roman" w:hAnsi="Times New Roman"/>
          <w:sz w:val="24"/>
          <w:szCs w:val="24"/>
        </w:rPr>
        <w:t>ме.</w:t>
      </w:r>
    </w:p>
    <w:p w:rsidR="0040754F" w:rsidRDefault="00DF7F06" w:rsidP="0040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D2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152515" cy="3200400"/>
            <wp:effectExtent l="19050" t="0" r="19685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11F8" w:rsidRDefault="00855EED" w:rsidP="0085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55EED" w:rsidRPr="006D11F8" w:rsidRDefault="006D11F8" w:rsidP="0085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5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EED" w:rsidRPr="00855EED">
        <w:rPr>
          <w:rFonts w:ascii="Times New Roman" w:hAnsi="Times New Roman" w:cs="Times New Roman"/>
          <w:b/>
          <w:sz w:val="24"/>
          <w:szCs w:val="24"/>
        </w:rPr>
        <w:t>Средний балл по району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F8">
        <w:rPr>
          <w:rFonts w:ascii="Times New Roman" w:hAnsi="Times New Roman" w:cs="Times New Roman"/>
          <w:sz w:val="24"/>
          <w:szCs w:val="24"/>
        </w:rPr>
        <w:t>составил</w:t>
      </w:r>
      <w:r w:rsidR="00855EED" w:rsidRPr="00855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EED" w:rsidRPr="006D11F8">
        <w:rPr>
          <w:rFonts w:ascii="Times New Roman" w:hAnsi="Times New Roman" w:cs="Times New Roman"/>
          <w:b/>
          <w:sz w:val="24"/>
          <w:szCs w:val="24"/>
          <w:u w:val="single"/>
        </w:rPr>
        <w:t>11,9</w:t>
      </w:r>
    </w:p>
    <w:p w:rsidR="00855EED" w:rsidRDefault="00855EED" w:rsidP="0040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ED" w:rsidRDefault="00855EED" w:rsidP="0040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E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52515" cy="4705350"/>
            <wp:effectExtent l="19050" t="0" r="19685" b="0"/>
            <wp:docPr id="35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5EED" w:rsidRDefault="00855EED" w:rsidP="0040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ED" w:rsidRPr="0040754F" w:rsidRDefault="00855EED" w:rsidP="0040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5EED" w:rsidRPr="0040754F">
          <w:pgSz w:w="11900" w:h="16840"/>
          <w:pgMar w:top="558" w:right="840" w:bottom="300" w:left="980" w:header="720" w:footer="720" w:gutter="0"/>
          <w:cols w:space="720" w:equalWidth="0">
            <w:col w:w="10080"/>
          </w:cols>
          <w:noEndnote/>
        </w:sectPr>
      </w:pPr>
    </w:p>
    <w:p w:rsidR="00586D2D" w:rsidRDefault="006D11F8" w:rsidP="00DF7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F7F06" w:rsidRDefault="00586D2D" w:rsidP="00DF7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D11F8">
        <w:rPr>
          <w:rFonts w:ascii="Times New Roman" w:hAnsi="Times New Roman" w:cs="Times New Roman"/>
          <w:sz w:val="24"/>
          <w:szCs w:val="24"/>
        </w:rPr>
        <w:t xml:space="preserve">  </w:t>
      </w:r>
      <w:r w:rsidR="00855EED">
        <w:rPr>
          <w:rFonts w:ascii="Times New Roman" w:hAnsi="Times New Roman" w:cs="Times New Roman"/>
          <w:sz w:val="24"/>
          <w:szCs w:val="24"/>
        </w:rPr>
        <w:t xml:space="preserve">Из диаграммы видно, что тестовый балл </w:t>
      </w:r>
      <w:r w:rsidR="00855EED" w:rsidRPr="00855EED">
        <w:rPr>
          <w:rFonts w:ascii="Times New Roman" w:hAnsi="Times New Roman" w:cs="Times New Roman"/>
          <w:b/>
          <w:sz w:val="24"/>
          <w:szCs w:val="24"/>
        </w:rPr>
        <w:t>выше</w:t>
      </w:r>
      <w:r w:rsidR="00855EED">
        <w:rPr>
          <w:rFonts w:ascii="Times New Roman" w:hAnsi="Times New Roman" w:cs="Times New Roman"/>
          <w:sz w:val="24"/>
          <w:szCs w:val="24"/>
        </w:rPr>
        <w:t xml:space="preserve"> района в ОО </w:t>
      </w:r>
      <w:r w:rsidR="00855EED" w:rsidRPr="00855EED">
        <w:rPr>
          <w:rFonts w:ascii="Times New Roman" w:hAnsi="Times New Roman" w:cs="Times New Roman"/>
          <w:b/>
          <w:sz w:val="24"/>
          <w:szCs w:val="24"/>
        </w:rPr>
        <w:t>№ 2,3,5,6,7,22,23</w:t>
      </w:r>
      <w:r w:rsidR="00855EED">
        <w:rPr>
          <w:rFonts w:ascii="Times New Roman" w:hAnsi="Times New Roman" w:cs="Times New Roman"/>
          <w:sz w:val="24"/>
          <w:szCs w:val="24"/>
        </w:rPr>
        <w:t xml:space="preserve"> (</w:t>
      </w:r>
      <w:r w:rsidR="006A15AB">
        <w:rPr>
          <w:rFonts w:ascii="Times New Roman" w:hAnsi="Times New Roman" w:cs="Times New Roman"/>
          <w:sz w:val="24"/>
          <w:szCs w:val="24"/>
        </w:rPr>
        <w:t xml:space="preserve">14,52 - </w:t>
      </w:r>
      <w:r w:rsidR="00855EED">
        <w:rPr>
          <w:rFonts w:ascii="Times New Roman" w:hAnsi="Times New Roman" w:cs="Times New Roman"/>
          <w:sz w:val="24"/>
          <w:szCs w:val="24"/>
        </w:rPr>
        <w:t>13,22).</w:t>
      </w:r>
      <w:r w:rsidR="006A1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5AB" w:rsidRPr="001D74D0" w:rsidRDefault="00DF7F06" w:rsidP="00DF7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11F8">
        <w:rPr>
          <w:rFonts w:ascii="Times New Roman" w:hAnsi="Times New Roman" w:cs="Times New Roman"/>
          <w:sz w:val="24"/>
          <w:szCs w:val="24"/>
        </w:rPr>
        <w:t xml:space="preserve"> </w:t>
      </w:r>
      <w:r w:rsidR="006A15AB" w:rsidRPr="006A15AB">
        <w:rPr>
          <w:rFonts w:ascii="Times New Roman" w:hAnsi="Times New Roman" w:cs="Times New Roman"/>
          <w:b/>
          <w:sz w:val="24"/>
          <w:szCs w:val="24"/>
        </w:rPr>
        <w:t>Низкий</w:t>
      </w:r>
      <w:r w:rsidR="006A15AB">
        <w:rPr>
          <w:rFonts w:ascii="Times New Roman" w:hAnsi="Times New Roman" w:cs="Times New Roman"/>
          <w:sz w:val="24"/>
          <w:szCs w:val="24"/>
        </w:rPr>
        <w:t xml:space="preserve"> тестовый балл в ОО </w:t>
      </w:r>
      <w:r w:rsidR="006A15AB" w:rsidRPr="006A15AB">
        <w:rPr>
          <w:rFonts w:ascii="Times New Roman" w:hAnsi="Times New Roman" w:cs="Times New Roman"/>
          <w:b/>
          <w:sz w:val="24"/>
          <w:szCs w:val="24"/>
        </w:rPr>
        <w:t>№ 13 и № 24</w:t>
      </w:r>
      <w:r w:rsidR="006A1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6A15AB" w:rsidRPr="001D74D0">
        <w:rPr>
          <w:rFonts w:ascii="Times New Roman" w:hAnsi="Times New Roman" w:cs="Times New Roman"/>
          <w:b/>
          <w:sz w:val="24"/>
          <w:szCs w:val="24"/>
        </w:rPr>
        <w:t>8,77</w:t>
      </w:r>
      <w:r w:rsidRPr="001D74D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A15AB" w:rsidRPr="001D74D0">
        <w:rPr>
          <w:rFonts w:ascii="Times New Roman" w:hAnsi="Times New Roman" w:cs="Times New Roman"/>
          <w:b/>
          <w:sz w:val="24"/>
          <w:szCs w:val="24"/>
        </w:rPr>
        <w:t>8,75</w:t>
      </w:r>
      <w:r w:rsidRPr="001D74D0">
        <w:rPr>
          <w:rFonts w:ascii="Times New Roman" w:hAnsi="Times New Roman" w:cs="Times New Roman"/>
          <w:b/>
          <w:sz w:val="24"/>
          <w:szCs w:val="24"/>
        </w:rPr>
        <w:t>.</w:t>
      </w:r>
    </w:p>
    <w:p w:rsidR="006A15AB" w:rsidRDefault="006A15AB" w:rsidP="006A15A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11F8" w:rsidRDefault="006D11F8" w:rsidP="006A15A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15AB" w:rsidRPr="0040754F" w:rsidRDefault="006A15AB" w:rsidP="006A15A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A15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0754F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 учителям</w:t>
      </w:r>
      <w:r w:rsidRPr="004075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15AB" w:rsidRDefault="006A15AB" w:rsidP="006A15A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5AB" w:rsidRPr="0040754F" w:rsidRDefault="006A15AB" w:rsidP="006A15A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754F">
        <w:rPr>
          <w:rFonts w:ascii="Times New Roman" w:hAnsi="Times New Roman" w:cs="Times New Roman"/>
          <w:sz w:val="24"/>
          <w:szCs w:val="24"/>
        </w:rPr>
        <w:t xml:space="preserve">Для достижения успешного результата </w:t>
      </w:r>
      <w:r w:rsidR="00DF7F06">
        <w:rPr>
          <w:rFonts w:ascii="Times New Roman" w:hAnsi="Times New Roman" w:cs="Times New Roman"/>
          <w:sz w:val="24"/>
          <w:szCs w:val="24"/>
        </w:rPr>
        <w:t xml:space="preserve">сдачи ЕГЭ </w:t>
      </w:r>
      <w:r w:rsidRPr="0040754F">
        <w:rPr>
          <w:rFonts w:ascii="Times New Roman" w:hAnsi="Times New Roman" w:cs="Times New Roman"/>
          <w:sz w:val="24"/>
          <w:szCs w:val="24"/>
        </w:rPr>
        <w:t>необходимо дифференцировать учащихся по уров</w:t>
      </w:r>
      <w:r w:rsidR="00DF7F06">
        <w:rPr>
          <w:rFonts w:ascii="Times New Roman" w:hAnsi="Times New Roman" w:cs="Times New Roman"/>
          <w:sz w:val="24"/>
          <w:szCs w:val="24"/>
        </w:rPr>
        <w:t>ням подготовки. Д</w:t>
      </w:r>
      <w:r w:rsidRPr="0040754F">
        <w:rPr>
          <w:rFonts w:ascii="Times New Roman" w:hAnsi="Times New Roman" w:cs="Times New Roman"/>
          <w:sz w:val="24"/>
          <w:szCs w:val="24"/>
        </w:rPr>
        <w:t>ля одних учащихся основная цель – преодоление порога успешности, для других – получение наиболее высокого балла.</w:t>
      </w:r>
    </w:p>
    <w:p w:rsidR="006A15AB" w:rsidRPr="006A15AB" w:rsidRDefault="006A15AB" w:rsidP="006A15A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F7F06">
        <w:rPr>
          <w:rFonts w:ascii="Times New Roman" w:hAnsi="Times New Roman" w:cs="Times New Roman"/>
          <w:iCs/>
          <w:sz w:val="24"/>
          <w:szCs w:val="24"/>
          <w:u w:val="single"/>
        </w:rPr>
        <w:t>Для слабых учащихся</w:t>
      </w:r>
      <w:r w:rsidRPr="006A15AB">
        <w:rPr>
          <w:rFonts w:ascii="Times New Roman" w:hAnsi="Times New Roman" w:cs="Times New Roman"/>
          <w:iCs/>
          <w:sz w:val="24"/>
          <w:szCs w:val="24"/>
        </w:rPr>
        <w:t>:</w:t>
      </w:r>
    </w:p>
    <w:p w:rsidR="006A15AB" w:rsidRPr="0040754F" w:rsidRDefault="006A15AB" w:rsidP="006A15A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6A15AB" w:rsidRPr="0040754F" w:rsidRDefault="006A15AB" w:rsidP="006A15AB">
      <w:pPr>
        <w:widowControl w:val="0"/>
        <w:numPr>
          <w:ilvl w:val="0"/>
          <w:numId w:val="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hanging="367"/>
        <w:jc w:val="both"/>
        <w:rPr>
          <w:rFonts w:ascii="Times New Roman" w:hAnsi="Times New Roman" w:cs="Times New Roman"/>
          <w:sz w:val="24"/>
          <w:szCs w:val="24"/>
        </w:rPr>
      </w:pPr>
      <w:r w:rsidRPr="0040754F">
        <w:rPr>
          <w:rFonts w:ascii="Times New Roman" w:hAnsi="Times New Roman" w:cs="Times New Roman"/>
          <w:sz w:val="24"/>
          <w:szCs w:val="24"/>
        </w:rPr>
        <w:t>выделить шесть тем, которые наиболее хорошо усвоены учащимися класса</w:t>
      </w:r>
      <w:r w:rsidR="001D74D0">
        <w:rPr>
          <w:rFonts w:ascii="Times New Roman" w:hAnsi="Times New Roman" w:cs="Times New Roman"/>
          <w:sz w:val="24"/>
          <w:szCs w:val="24"/>
        </w:rPr>
        <w:t>,</w:t>
      </w:r>
      <w:r w:rsidRPr="0040754F">
        <w:rPr>
          <w:rFonts w:ascii="Times New Roman" w:hAnsi="Times New Roman" w:cs="Times New Roman"/>
          <w:sz w:val="24"/>
          <w:szCs w:val="24"/>
        </w:rPr>
        <w:t xml:space="preserve"> и довести процент выполнения этих заданий в классе до 90-95%; </w:t>
      </w:r>
    </w:p>
    <w:p w:rsidR="006A15AB" w:rsidRPr="0040754F" w:rsidRDefault="006A15AB" w:rsidP="006A15A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6A15AB" w:rsidRPr="0040754F" w:rsidRDefault="006A15AB" w:rsidP="006A15AB">
      <w:pPr>
        <w:widowControl w:val="0"/>
        <w:numPr>
          <w:ilvl w:val="0"/>
          <w:numId w:val="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8" w:lineRule="auto"/>
        <w:ind w:hanging="367"/>
        <w:jc w:val="both"/>
        <w:rPr>
          <w:rFonts w:ascii="Times New Roman" w:hAnsi="Times New Roman" w:cs="Times New Roman"/>
          <w:sz w:val="24"/>
          <w:szCs w:val="24"/>
        </w:rPr>
      </w:pPr>
      <w:r w:rsidRPr="0040754F">
        <w:rPr>
          <w:rFonts w:ascii="Times New Roman" w:hAnsi="Times New Roman" w:cs="Times New Roman"/>
          <w:sz w:val="24"/>
          <w:szCs w:val="24"/>
        </w:rPr>
        <w:t>выделить «проблемные» 6-7 тем в каждом конкретном классе и работать над ликвидац</w:t>
      </w:r>
      <w:r w:rsidRPr="0040754F">
        <w:rPr>
          <w:rFonts w:ascii="Times New Roman" w:hAnsi="Times New Roman" w:cs="Times New Roman"/>
          <w:sz w:val="24"/>
          <w:szCs w:val="24"/>
        </w:rPr>
        <w:t>и</w:t>
      </w:r>
      <w:r w:rsidRPr="0040754F">
        <w:rPr>
          <w:rFonts w:ascii="Times New Roman" w:hAnsi="Times New Roman" w:cs="Times New Roman"/>
          <w:sz w:val="24"/>
          <w:szCs w:val="24"/>
        </w:rPr>
        <w:t xml:space="preserve">ей пробелов в знаниях и умениях учащихся по этим темам; </w:t>
      </w:r>
    </w:p>
    <w:p w:rsidR="006A15AB" w:rsidRPr="0040754F" w:rsidRDefault="006A15AB" w:rsidP="006A15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15AB" w:rsidRPr="0040754F" w:rsidRDefault="006A15AB" w:rsidP="006A15AB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347"/>
        <w:jc w:val="both"/>
        <w:rPr>
          <w:rFonts w:ascii="Times New Roman" w:hAnsi="Times New Roman" w:cs="Times New Roman"/>
          <w:sz w:val="24"/>
          <w:szCs w:val="24"/>
        </w:rPr>
      </w:pPr>
      <w:r w:rsidRPr="0040754F">
        <w:rPr>
          <w:rFonts w:ascii="Times New Roman" w:hAnsi="Times New Roman" w:cs="Times New Roman"/>
          <w:sz w:val="24"/>
          <w:szCs w:val="24"/>
        </w:rPr>
        <w:t xml:space="preserve">организовать в классе разноуровневое повторение по выбранным темам; </w:t>
      </w:r>
    </w:p>
    <w:p w:rsidR="006A15AB" w:rsidRPr="0040754F" w:rsidRDefault="006A15AB" w:rsidP="006A15A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6A15AB" w:rsidRPr="0040754F" w:rsidRDefault="006A15AB" w:rsidP="006A15AB">
      <w:pPr>
        <w:widowControl w:val="0"/>
        <w:numPr>
          <w:ilvl w:val="0"/>
          <w:numId w:val="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4" w:lineRule="auto"/>
        <w:ind w:hanging="367"/>
        <w:jc w:val="both"/>
        <w:rPr>
          <w:rFonts w:ascii="Times New Roman" w:hAnsi="Times New Roman" w:cs="Times New Roman"/>
          <w:sz w:val="24"/>
          <w:szCs w:val="24"/>
        </w:rPr>
      </w:pPr>
      <w:r w:rsidRPr="0040754F">
        <w:rPr>
          <w:rFonts w:ascii="Times New Roman" w:hAnsi="Times New Roman" w:cs="Times New Roman"/>
          <w:sz w:val="24"/>
          <w:szCs w:val="24"/>
        </w:rPr>
        <w:t>с учащимися, имеющими большие пробелы в знаниях, в первую очередь закрепить до</w:t>
      </w:r>
      <w:r w:rsidRPr="0040754F">
        <w:rPr>
          <w:rFonts w:ascii="Times New Roman" w:hAnsi="Times New Roman" w:cs="Times New Roman"/>
          <w:sz w:val="24"/>
          <w:szCs w:val="24"/>
        </w:rPr>
        <w:t>с</w:t>
      </w:r>
      <w:r w:rsidRPr="0040754F">
        <w:rPr>
          <w:rFonts w:ascii="Times New Roman" w:hAnsi="Times New Roman" w:cs="Times New Roman"/>
          <w:sz w:val="24"/>
          <w:szCs w:val="24"/>
        </w:rPr>
        <w:t>тигнутые успехи, предоставляя им возможность на каждом уроке выполнять 15 – 20 м</w:t>
      </w:r>
      <w:r w:rsidRPr="0040754F">
        <w:rPr>
          <w:rFonts w:ascii="Times New Roman" w:hAnsi="Times New Roman" w:cs="Times New Roman"/>
          <w:sz w:val="24"/>
          <w:szCs w:val="24"/>
        </w:rPr>
        <w:t>и</w:t>
      </w:r>
      <w:r w:rsidRPr="0040754F">
        <w:rPr>
          <w:rFonts w:ascii="Times New Roman" w:hAnsi="Times New Roman" w:cs="Times New Roman"/>
          <w:sz w:val="24"/>
          <w:szCs w:val="24"/>
        </w:rPr>
        <w:t>нутную самостоятельную работу, в которую включены задания на отрабатываемую т</w:t>
      </w:r>
      <w:r w:rsidRPr="0040754F">
        <w:rPr>
          <w:rFonts w:ascii="Times New Roman" w:hAnsi="Times New Roman" w:cs="Times New Roman"/>
          <w:sz w:val="24"/>
          <w:szCs w:val="24"/>
        </w:rPr>
        <w:t>е</w:t>
      </w:r>
      <w:r w:rsidRPr="0040754F">
        <w:rPr>
          <w:rFonts w:ascii="Times New Roman" w:hAnsi="Times New Roman" w:cs="Times New Roman"/>
          <w:sz w:val="24"/>
          <w:szCs w:val="24"/>
        </w:rPr>
        <w:t xml:space="preserve">му; </w:t>
      </w:r>
    </w:p>
    <w:p w:rsidR="006A15AB" w:rsidRPr="0040754F" w:rsidRDefault="006A15AB" w:rsidP="006A15A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6A15AB" w:rsidRPr="0040754F" w:rsidRDefault="006A15AB" w:rsidP="006A15AB">
      <w:pPr>
        <w:widowControl w:val="0"/>
        <w:numPr>
          <w:ilvl w:val="0"/>
          <w:numId w:val="7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32" w:lineRule="auto"/>
        <w:ind w:hanging="367"/>
        <w:jc w:val="both"/>
        <w:rPr>
          <w:rFonts w:ascii="Times New Roman" w:hAnsi="Times New Roman" w:cs="Times New Roman"/>
          <w:sz w:val="24"/>
          <w:szCs w:val="24"/>
        </w:rPr>
      </w:pPr>
      <w:r w:rsidRPr="0040754F">
        <w:rPr>
          <w:rFonts w:ascii="Times New Roman" w:hAnsi="Times New Roman" w:cs="Times New Roman"/>
          <w:sz w:val="24"/>
          <w:szCs w:val="24"/>
        </w:rPr>
        <w:t xml:space="preserve">определить индивидуально для каждого учащегося перечень тем, по которым у них есть продвижения, и работать над их развитием; </w:t>
      </w:r>
    </w:p>
    <w:p w:rsidR="006A15AB" w:rsidRPr="0040754F" w:rsidRDefault="006A15AB" w:rsidP="006A15AB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6A15AB" w:rsidRPr="0040754F" w:rsidRDefault="006A15AB" w:rsidP="006A15AB">
      <w:pPr>
        <w:widowControl w:val="0"/>
        <w:numPr>
          <w:ilvl w:val="0"/>
          <w:numId w:val="7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08" w:lineRule="auto"/>
        <w:ind w:hanging="367"/>
        <w:jc w:val="both"/>
        <w:rPr>
          <w:rFonts w:ascii="Times New Roman" w:hAnsi="Times New Roman" w:cs="Times New Roman"/>
          <w:sz w:val="24"/>
          <w:szCs w:val="24"/>
        </w:rPr>
      </w:pPr>
      <w:r w:rsidRPr="0040754F">
        <w:rPr>
          <w:rFonts w:ascii="Times New Roman" w:hAnsi="Times New Roman" w:cs="Times New Roman"/>
          <w:sz w:val="24"/>
          <w:szCs w:val="24"/>
        </w:rPr>
        <w:t xml:space="preserve">обратить внимание на </w:t>
      </w:r>
      <w:r>
        <w:rPr>
          <w:rFonts w:ascii="Times New Roman" w:hAnsi="Times New Roman" w:cs="Times New Roman"/>
          <w:sz w:val="24"/>
          <w:szCs w:val="24"/>
        </w:rPr>
        <w:t xml:space="preserve">устный счёт, </w:t>
      </w:r>
      <w:r w:rsidRPr="0040754F">
        <w:rPr>
          <w:rFonts w:ascii="Times New Roman" w:hAnsi="Times New Roman" w:cs="Times New Roman"/>
          <w:sz w:val="24"/>
          <w:szCs w:val="24"/>
        </w:rPr>
        <w:t>работу по закреплению вычислительных навыков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7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5AB" w:rsidRPr="0040754F" w:rsidRDefault="006A15AB" w:rsidP="006A15A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6A15AB" w:rsidRPr="00DF7F06" w:rsidRDefault="006A15AB" w:rsidP="006A15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DF7F06">
        <w:rPr>
          <w:rFonts w:ascii="Times New Roman" w:hAnsi="Times New Roman" w:cs="Times New Roman"/>
          <w:iCs/>
          <w:sz w:val="24"/>
          <w:szCs w:val="24"/>
          <w:u w:val="single"/>
        </w:rPr>
        <w:t>Для сильных учащихся:</w:t>
      </w:r>
    </w:p>
    <w:p w:rsidR="006A15AB" w:rsidRPr="0040754F" w:rsidRDefault="006A15AB" w:rsidP="006A15AB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6A15AB" w:rsidRPr="0040754F" w:rsidRDefault="006A15AB" w:rsidP="006A15AB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hanging="367"/>
        <w:jc w:val="both"/>
        <w:rPr>
          <w:rFonts w:ascii="Times New Roman" w:hAnsi="Times New Roman" w:cs="Times New Roman"/>
          <w:sz w:val="24"/>
          <w:szCs w:val="24"/>
        </w:rPr>
      </w:pPr>
      <w:r w:rsidRPr="0040754F">
        <w:rPr>
          <w:rFonts w:ascii="Times New Roman" w:hAnsi="Times New Roman" w:cs="Times New Roman"/>
          <w:sz w:val="24"/>
          <w:szCs w:val="24"/>
        </w:rPr>
        <w:t>проводить разбор методов решения задач повышенного уровня сложности, проверяя и усвоение этих методов на самостоятельных работах и дополн</w:t>
      </w:r>
      <w:r w:rsidRPr="0040754F">
        <w:rPr>
          <w:rFonts w:ascii="Times New Roman" w:hAnsi="Times New Roman" w:cs="Times New Roman"/>
          <w:sz w:val="24"/>
          <w:szCs w:val="24"/>
        </w:rPr>
        <w:t>и</w:t>
      </w:r>
      <w:r w:rsidRPr="0040754F">
        <w:rPr>
          <w:rFonts w:ascii="Times New Roman" w:hAnsi="Times New Roman" w:cs="Times New Roman"/>
          <w:sz w:val="24"/>
          <w:szCs w:val="24"/>
        </w:rPr>
        <w:t xml:space="preserve">тельных занятиях. </w:t>
      </w:r>
    </w:p>
    <w:p w:rsidR="006A15AB" w:rsidRPr="0040754F" w:rsidRDefault="006A15AB" w:rsidP="006A15A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6A15AB" w:rsidRPr="0040754F" w:rsidRDefault="006A15AB" w:rsidP="006A15A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Times New Roman" w:hAnsi="Times New Roman" w:cs="Times New Roman"/>
          <w:sz w:val="24"/>
          <w:szCs w:val="24"/>
        </w:rPr>
      </w:pPr>
      <w:r w:rsidRPr="0040754F">
        <w:rPr>
          <w:rFonts w:ascii="Times New Roman" w:hAnsi="Times New Roman" w:cs="Times New Roman"/>
          <w:sz w:val="24"/>
          <w:szCs w:val="24"/>
        </w:rPr>
        <w:t>рассматривать методы решения задач с развернутым ответом и критерии их оценивания, проверяя их усвоение на самостоятельных и контрольных работах.</w:t>
      </w:r>
    </w:p>
    <w:p w:rsidR="006A15AB" w:rsidRDefault="006A15AB" w:rsidP="006A15AB">
      <w:pPr>
        <w:rPr>
          <w:rFonts w:ascii="Times New Roman" w:hAnsi="Times New Roman" w:cs="Times New Roman"/>
          <w:sz w:val="24"/>
          <w:szCs w:val="24"/>
        </w:rPr>
      </w:pPr>
    </w:p>
    <w:p w:rsidR="006A15AB" w:rsidRDefault="006A15AB" w:rsidP="006A15AB">
      <w:pPr>
        <w:rPr>
          <w:rFonts w:ascii="Times New Roman" w:hAnsi="Times New Roman" w:cs="Times New Roman"/>
          <w:sz w:val="24"/>
          <w:szCs w:val="24"/>
        </w:rPr>
      </w:pPr>
    </w:p>
    <w:p w:rsidR="006D11F8" w:rsidRDefault="006D11F8" w:rsidP="006A15AB">
      <w:pPr>
        <w:rPr>
          <w:rFonts w:ascii="Times New Roman" w:hAnsi="Times New Roman" w:cs="Times New Roman"/>
          <w:sz w:val="24"/>
          <w:szCs w:val="24"/>
        </w:rPr>
      </w:pPr>
    </w:p>
    <w:p w:rsidR="0040754F" w:rsidRDefault="006A15AB" w:rsidP="00586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составила муниципальны</w:t>
      </w:r>
      <w:r w:rsidR="00586D2D">
        <w:rPr>
          <w:rFonts w:ascii="Times New Roman" w:hAnsi="Times New Roman" w:cs="Times New Roman"/>
          <w:sz w:val="24"/>
          <w:szCs w:val="24"/>
        </w:rPr>
        <w:t>й тьютор _________ Л.В.Николаева</w:t>
      </w:r>
    </w:p>
    <w:p w:rsidR="00586D2D" w:rsidRDefault="00586D2D" w:rsidP="00586D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6D2D" w:rsidSect="00586D2D">
      <w:type w:val="continuous"/>
      <w:pgSz w:w="11900" w:h="16840"/>
      <w:pgMar w:top="558" w:right="840" w:bottom="300" w:left="1140" w:header="720" w:footer="720" w:gutter="0"/>
      <w:cols w:space="180" w:equalWidth="0">
        <w:col w:w="9920" w:space="1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10" w:rsidRPr="00855EED" w:rsidRDefault="00A77A10" w:rsidP="00855EED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A77A10" w:rsidRPr="00855EED" w:rsidRDefault="00A77A10" w:rsidP="00855EED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10" w:rsidRPr="00855EED" w:rsidRDefault="00A77A10" w:rsidP="00855EED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A77A10" w:rsidRPr="00855EED" w:rsidRDefault="00A77A10" w:rsidP="00855EED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Р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8CCA8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F438B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D1E"/>
    <w:rsid w:val="00090CC0"/>
    <w:rsid w:val="0015765C"/>
    <w:rsid w:val="001D74D0"/>
    <w:rsid w:val="003B149A"/>
    <w:rsid w:val="003C6D85"/>
    <w:rsid w:val="0040754F"/>
    <w:rsid w:val="004B5D1E"/>
    <w:rsid w:val="00581AD3"/>
    <w:rsid w:val="00586D2D"/>
    <w:rsid w:val="006A15AB"/>
    <w:rsid w:val="006D11F8"/>
    <w:rsid w:val="0076016A"/>
    <w:rsid w:val="007B42FB"/>
    <w:rsid w:val="007B50E5"/>
    <w:rsid w:val="00855EED"/>
    <w:rsid w:val="00A77A10"/>
    <w:rsid w:val="00AF4A8F"/>
    <w:rsid w:val="00CF74A5"/>
    <w:rsid w:val="00DF7F06"/>
    <w:rsid w:val="00F5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D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B5D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5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5EED"/>
  </w:style>
  <w:style w:type="paragraph" w:styleId="a7">
    <w:name w:val="footer"/>
    <w:basedOn w:val="a"/>
    <w:link w:val="a8"/>
    <w:uiPriority w:val="99"/>
    <w:semiHidden/>
    <w:unhideWhenUsed/>
    <w:rsid w:val="0085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5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AppData\Local\Temp\Rar$DIa0.719\&#1040;&#1085;&#1072;&#1083;&#1080;&#1079;%20&#1087;&#1086;%20&#1073;&#1072;&#1083;&#1083;&#1072;&#1084;%2010%20&#1082;&#1083;.,%2029.10.2014&#1075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Порог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успешности МДР по математике обучающихся 10кл., 29.10.2014г.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849430411094601"/>
          <c:y val="4.925542201961597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8770596383785354E-2"/>
          <c:y val="0.23149110653013868"/>
          <c:w val="0.52297499270924452"/>
          <c:h val="0.62342694287677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7"/>
          </c:dPt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прошли порог успешности</c:v>
                </c:pt>
                <c:pt idx="1">
                  <c:v>не прошли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302</c:v>
                </c:pt>
                <c:pt idx="1">
                  <c:v>57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372875010237409"/>
          <c:y val="0.36601740571902203"/>
          <c:w val="0.28262903986927351"/>
          <c:h val="0.2534471612101119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уч-ся по кол-ву тестовых баллов (математика 10 кл. 29.10.2014г.)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12</c:v>
                </c:pt>
                <c:pt idx="5">
                  <c:v>10</c:v>
                </c:pt>
                <c:pt idx="6">
                  <c:v>9</c:v>
                </c:pt>
                <c:pt idx="7">
                  <c:v>12</c:v>
                </c:pt>
                <c:pt idx="8">
                  <c:v>26</c:v>
                </c:pt>
                <c:pt idx="9">
                  <c:v>21</c:v>
                </c:pt>
                <c:pt idx="10">
                  <c:v>21</c:v>
                </c:pt>
                <c:pt idx="11">
                  <c:v>22</c:v>
                </c:pt>
                <c:pt idx="12">
                  <c:v>36</c:v>
                </c:pt>
                <c:pt idx="13">
                  <c:v>24</c:v>
                </c:pt>
                <c:pt idx="14">
                  <c:v>45</c:v>
                </c:pt>
                <c:pt idx="15">
                  <c:v>32</c:v>
                </c:pt>
                <c:pt idx="16">
                  <c:v>20</c:v>
                </c:pt>
                <c:pt idx="17">
                  <c:v>22</c:v>
                </c:pt>
                <c:pt idx="18">
                  <c:v>18</c:v>
                </c:pt>
                <c:pt idx="19">
                  <c:v>13</c:v>
                </c:pt>
                <c:pt idx="20">
                  <c:v>2</c:v>
                </c:pt>
              </c:numCache>
            </c:numRef>
          </c:val>
        </c:ser>
        <c:axId val="87247872"/>
        <c:axId val="87729280"/>
      </c:barChart>
      <c:catAx>
        <c:axId val="872478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729280"/>
        <c:crosses val="autoZero"/>
        <c:auto val="1"/>
        <c:lblAlgn val="ctr"/>
        <c:lblOffset val="100"/>
      </c:catAx>
      <c:valAx>
        <c:axId val="877292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2478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Средний балл ОО по результатам МДР обучающихся                    10 классов  по математике (29.10.2014 г.)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4.3639336997262947E-2"/>
          <c:y val="0.24203514560679928"/>
          <c:w val="0.92171899822808223"/>
          <c:h val="0.60218807687402265"/>
        </c:manualLayout>
      </c:layout>
      <c:barChart>
        <c:barDir val="col"/>
        <c:grouping val="stacked"/>
        <c:ser>
          <c:idx val="0"/>
          <c:order val="0"/>
          <c:tx>
            <c:v>Средний балл по результатам МДР обучающихся 10 классов по матеатике (29.10.2014 г.)</c:v>
          </c:tx>
          <c:dLbls>
            <c:dLblPos val="inEnd"/>
            <c:showVal val="1"/>
          </c:dLbls>
          <c:cat>
            <c:strRef>
              <c:f>диаграмма!$A$5:$A$27</c:f>
              <c:strCache>
                <c:ptCount val="23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№11</c:v>
                </c:pt>
                <c:pt idx="11">
                  <c:v>СОШ №12</c:v>
                </c:pt>
                <c:pt idx="12">
                  <c:v>СОШ №13</c:v>
                </c:pt>
                <c:pt idx="13">
                  <c:v>СОШ №14</c:v>
                </c:pt>
                <c:pt idx="14">
                  <c:v>СОШ №15</c:v>
                </c:pt>
                <c:pt idx="15">
                  <c:v>СОШ №16</c:v>
                </c:pt>
                <c:pt idx="16">
                  <c:v>СОШ №19</c:v>
                </c:pt>
                <c:pt idx="17">
                  <c:v>СОШ №20</c:v>
                </c:pt>
                <c:pt idx="18">
                  <c:v>СОШ №22</c:v>
                </c:pt>
                <c:pt idx="19">
                  <c:v>СОШ №23</c:v>
                </c:pt>
                <c:pt idx="20">
                  <c:v>СОШ №24</c:v>
                </c:pt>
                <c:pt idx="21">
                  <c:v>СОШ №25</c:v>
                </c:pt>
                <c:pt idx="22">
                  <c:v>СОШ №36</c:v>
                </c:pt>
              </c:strCache>
            </c:strRef>
          </c:cat>
          <c:val>
            <c:numRef>
              <c:f>диаграмма!$B$5:$B$27</c:f>
              <c:numCache>
                <c:formatCode>General</c:formatCode>
                <c:ptCount val="23"/>
                <c:pt idx="0">
                  <c:v>10.88</c:v>
                </c:pt>
                <c:pt idx="1">
                  <c:v>13.350000000000001</c:v>
                </c:pt>
                <c:pt idx="2">
                  <c:v>14.52</c:v>
                </c:pt>
                <c:pt idx="3">
                  <c:v>9.4</c:v>
                </c:pt>
                <c:pt idx="4">
                  <c:v>13.75</c:v>
                </c:pt>
                <c:pt idx="5">
                  <c:v>14.34</c:v>
                </c:pt>
                <c:pt idx="6">
                  <c:v>13.84</c:v>
                </c:pt>
                <c:pt idx="7">
                  <c:v>11.139999999999999</c:v>
                </c:pt>
                <c:pt idx="8">
                  <c:v>10.75</c:v>
                </c:pt>
                <c:pt idx="9">
                  <c:v>9.17</c:v>
                </c:pt>
                <c:pt idx="10">
                  <c:v>9.8000000000000007</c:v>
                </c:pt>
                <c:pt idx="11">
                  <c:v>11</c:v>
                </c:pt>
                <c:pt idx="12">
                  <c:v>8.77</c:v>
                </c:pt>
                <c:pt idx="13">
                  <c:v>11.5</c:v>
                </c:pt>
                <c:pt idx="14">
                  <c:v>9.8600000000000012</c:v>
                </c:pt>
                <c:pt idx="15">
                  <c:v>11</c:v>
                </c:pt>
                <c:pt idx="16">
                  <c:v>11.8</c:v>
                </c:pt>
                <c:pt idx="17">
                  <c:v>11.4</c:v>
                </c:pt>
                <c:pt idx="18">
                  <c:v>14</c:v>
                </c:pt>
                <c:pt idx="19">
                  <c:v>13.219999999999999</c:v>
                </c:pt>
                <c:pt idx="20">
                  <c:v>8.75</c:v>
                </c:pt>
                <c:pt idx="21">
                  <c:v>11.4</c:v>
                </c:pt>
                <c:pt idx="22">
                  <c:v>9.75</c:v>
                </c:pt>
              </c:numCache>
            </c:numRef>
          </c:val>
        </c:ser>
        <c:dLbls>
          <c:showVal val="1"/>
        </c:dLbls>
        <c:overlap val="100"/>
        <c:axId val="88825856"/>
        <c:axId val="88828544"/>
      </c:barChart>
      <c:catAx>
        <c:axId val="88825856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828544"/>
        <c:crosses val="autoZero"/>
        <c:auto val="1"/>
        <c:lblAlgn val="ctr"/>
        <c:lblOffset val="100"/>
      </c:catAx>
      <c:valAx>
        <c:axId val="888285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82585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0.05066</cdr:x>
      <cdr:y>0.40321</cdr:y>
    </cdr:from>
    <cdr:to>
      <cdr:x>0.96981</cdr:x>
      <cdr:y>0.40512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311664" y="1897237"/>
          <a:ext cx="5655084" cy="8988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0.28796</cdr:x>
      <cdr:y>0.14476</cdr:y>
    </cdr:from>
    <cdr:to>
      <cdr:x>0.6635</cdr:x>
      <cdr:y>0.21143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771651" y="681146"/>
          <a:ext cx="2310544" cy="31370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средний балл по району - 11,9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DE27-CFD2-4D21-9691-28AA9F84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2014-12-08T17:37:00Z</dcterms:created>
  <dcterms:modified xsi:type="dcterms:W3CDTF">2014-12-08T20:43:00Z</dcterms:modified>
</cp:coreProperties>
</file>